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058" w:rsidRDefault="00C87058" w:rsidP="00C8705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87058" w:rsidRDefault="00C87058" w:rsidP="00C87058">
      <w:pPr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Сведения о социально-экономическом положении и исполнении бюджета МО</w:t>
      </w:r>
    </w:p>
    <w:tbl>
      <w:tblPr>
        <w:tblW w:w="102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5403"/>
        <w:gridCol w:w="1441"/>
        <w:gridCol w:w="1441"/>
        <w:gridCol w:w="1441"/>
      </w:tblGrid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Показатель</w:t>
            </w:r>
          </w:p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(на конец года)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 w:rsidP="0054696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</w:t>
            </w:r>
            <w:r w:rsidR="0054696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 w:rsidP="0054696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</w:t>
            </w:r>
            <w:r w:rsidR="0054696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 w:rsidP="0054696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</w:t>
            </w:r>
            <w:r w:rsidR="0054696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 xml:space="preserve"> год</w:t>
            </w:r>
          </w:p>
        </w:tc>
      </w:tr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C87058"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всему МО</w:t>
            </w:r>
          </w:p>
        </w:tc>
      </w:tr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Площадь территории, тыс.га.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39,748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39,748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39,748</w:t>
            </w:r>
          </w:p>
        </w:tc>
      </w:tr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Численность населения, 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</w:t>
            </w:r>
          </w:p>
        </w:tc>
      </w:tr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Миграционный прирост (убыль), 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-4</w:t>
            </w:r>
          </w:p>
        </w:tc>
      </w:tr>
      <w:tr w:rsidR="00C87058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Трудовые ресурсы, 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Занято в экономике, чел.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промышленного производства,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pacing w:val="-2"/>
                <w:sz w:val="23"/>
                <w:szCs w:val="23"/>
              </w:rPr>
            </w:pPr>
            <w:r>
              <w:rPr>
                <w:spacing w:val="-2"/>
                <w:sz w:val="23"/>
                <w:szCs w:val="23"/>
              </w:rPr>
              <w:t>Объем сельскохозяйственного производства,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7,281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оптовой и розничной торговли, </w:t>
            </w:r>
            <w:r>
              <w:rPr>
                <w:spacing w:val="-2"/>
                <w:sz w:val="23"/>
                <w:szCs w:val="23"/>
              </w:rPr>
              <w:t>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3,2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Объем строительных работ, </w:t>
            </w:r>
            <w:r>
              <w:rPr>
                <w:spacing w:val="-2"/>
                <w:sz w:val="23"/>
                <w:szCs w:val="23"/>
              </w:rPr>
              <w:t>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Среднемесячная заработная плата, 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9030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Задолженность по платежам в бюджет МО,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Задолженность по платежам в областной бюджет,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имуществу, находящемуся в собственности вашего МО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жилой фонд, тыс.кв.м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0,275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Размер платы за найм муниципальных жилых помещений, руб. за кв.м в мес.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1,01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Поступления платы за найм муниципальных жилых помещений в бюджет МО,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Прибыль (убыток) МУП,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Поступления отчислений от прибыли МУП в бюджет МО,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c>
          <w:tcPr>
            <w:tcW w:w="10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бюджету вашего МО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Муниципальный долг,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ind w:left="2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бюджетные кредиты,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ind w:left="24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кредиты банков,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Кредиторская задолженность (по всем получателям),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Дебиторская задолженность (по всем получателям),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Оплата труда Главы МО,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395,2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360,4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Оплата труда депутатов, выборных должностных лиц МО,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Оплата труда муниципальных служащих и содержание органов МСУ (без учета расходов, не включаемых в норматив по Постановлению администрации Новосибирской области от 28.12.2007 № 206-па), тыс.руб.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474,8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54696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718,7</w:t>
            </w:r>
          </w:p>
        </w:tc>
      </w:tr>
      <w:tr w:rsidR="00C87058">
        <w:trPr>
          <w:trHeight w:val="90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 w:rsidP="00A0412D">
            <w:pPr>
              <w:numPr>
                <w:ilvl w:val="0"/>
                <w:numId w:val="1"/>
              </w:numPr>
              <w:ind w:left="0" w:firstLine="0"/>
              <w:rPr>
                <w:sz w:val="23"/>
                <w:szCs w:val="23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87058" w:rsidRDefault="00C8705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Межбюджетные трансферты другим МО на выполнение переданных полномочий в части оплаты труда муниципальных служащих и содержания органов МСУ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7058" w:rsidRDefault="00C87058">
            <w:pPr>
              <w:rPr>
                <w:sz w:val="23"/>
                <w:szCs w:val="23"/>
              </w:rPr>
            </w:pPr>
          </w:p>
        </w:tc>
      </w:tr>
    </w:tbl>
    <w:p w:rsidR="00C87058" w:rsidRDefault="00C87058" w:rsidP="00C87058">
      <w:pPr>
        <w:rPr>
          <w:sz w:val="22"/>
          <w:szCs w:val="22"/>
        </w:rPr>
      </w:pPr>
    </w:p>
    <w:p w:rsidR="00A1692F" w:rsidRDefault="00A1692F" w:rsidP="00C87058"/>
    <w:sectPr w:rsidR="00A1692F" w:rsidSect="00A16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C6199"/>
    <w:multiLevelType w:val="hybridMultilevel"/>
    <w:tmpl w:val="5B5C4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87058"/>
    <w:rsid w:val="00546962"/>
    <w:rsid w:val="0067146D"/>
    <w:rsid w:val="00803004"/>
    <w:rsid w:val="00A1692F"/>
    <w:rsid w:val="00C87058"/>
    <w:rsid w:val="00E8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Dmitriy</cp:lastModifiedBy>
  <cp:revision>5</cp:revision>
  <dcterms:created xsi:type="dcterms:W3CDTF">2017-03-30T07:49:00Z</dcterms:created>
  <dcterms:modified xsi:type="dcterms:W3CDTF">2018-04-03T02:09:00Z</dcterms:modified>
</cp:coreProperties>
</file>